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50E18" w:rsidRPr="003C4A95" w:rsidRDefault="003C4A95">
      <w:pPr>
        <w:rPr>
          <w:rFonts w:ascii="DFPOP1-W9" w:eastAsia="DFPOP1-W9" w:hint="eastAsia"/>
          <w:color w:val="002060"/>
          <w:sz w:val="44"/>
          <w:szCs w:val="44"/>
          <w:lang w:val="en-GB"/>
        </w:rPr>
      </w:pPr>
      <w:r w:rsidRPr="003C4A95">
        <w:rPr>
          <w:rFonts w:ascii="DFPOP1-W9" w:eastAsia="DFPOP1-W9" w:hint="eastAsia"/>
          <w:color w:val="002060"/>
          <w:sz w:val="44"/>
          <w:szCs w:val="44"/>
          <w:lang w:val="en-GB"/>
        </w:rPr>
        <w:t>Classroom game-ANIMAL MIGRATIONS</w:t>
      </w:r>
    </w:p>
    <w:p w:rsidR="003C4A95" w:rsidRDefault="003C4A95" w:rsidP="003C4A95">
      <w:pPr>
        <w:pStyle w:val="Tekstpodstawowywcity"/>
        <w:spacing w:line="360" w:lineRule="auto"/>
        <w:rPr>
          <w:rFonts w:ascii="DFPOP1-W9" w:eastAsia="DFPOP1-W9"/>
        </w:rPr>
      </w:pPr>
      <w:r w:rsidRPr="003C4A95">
        <w:rPr>
          <w:rFonts w:ascii="DFPOP1-W9" w:eastAsia="DFPOP1-W9" w:hint="eastAsia"/>
        </w:rPr>
        <w:t>Let’s follow the swallow</w:t>
      </w:r>
    </w:p>
    <w:p w:rsidR="003C4A95" w:rsidRPr="003C4A95" w:rsidRDefault="003C4A95" w:rsidP="003C4A95">
      <w:pPr>
        <w:pStyle w:val="Tekstpodstawowywcity"/>
        <w:spacing w:line="360" w:lineRule="auto"/>
        <w:jc w:val="center"/>
        <w:rPr>
          <w:rFonts w:ascii="DFPOP1-W9" w:eastAsia="DFPOP1-W9" w:hint="eastAsia"/>
        </w:rPr>
      </w:pPr>
      <w:r w:rsidRPr="003C4A95">
        <w:rPr>
          <w:rFonts w:ascii="DFPOP1-W9" w:eastAsia="DFPOP1-W9" w:hint="eastAsia"/>
          <w:noProof/>
          <w:lang w:val="pl-PL"/>
        </w:rPr>
        <w:drawing>
          <wp:inline distT="0" distB="0" distL="0" distR="0" wp14:anchorId="76A7871A" wp14:editId="13F6DCCB">
            <wp:extent cx="3615055" cy="3259455"/>
            <wp:effectExtent l="0" t="0" r="4445" b="0"/>
            <wp:docPr id="1" name="Obraz 1" descr="Znalezione obrazy dla zapytania swallow migrat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wallow migration ro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95" w:rsidRPr="003C4A95" w:rsidRDefault="003C4A95" w:rsidP="003C4A95">
      <w:pPr>
        <w:pStyle w:val="Tekstpodstawowywcity"/>
        <w:spacing w:line="360" w:lineRule="auto"/>
        <w:rPr>
          <w:rFonts w:ascii="DFPOP1-W9" w:eastAsia="DFPOP1-W9" w:hint="eastAsia"/>
        </w:rPr>
      </w:pPr>
      <w:r w:rsidRPr="003C4A95">
        <w:rPr>
          <w:rFonts w:ascii="DFPOP1-W9" w:eastAsia="DFPOP1-W9" w:hint="eastAsia"/>
        </w:rPr>
        <w:t xml:space="preserve">During long </w:t>
      </w:r>
      <w:r w:rsidRPr="003C4A95">
        <w:rPr>
          <w:rFonts w:ascii="MS Gothic" w:eastAsia="MS Gothic" w:hAnsi="MS Gothic" w:cs="MS Gothic" w:hint="eastAsia"/>
        </w:rPr>
        <w:t>–</w:t>
      </w:r>
      <w:r w:rsidRPr="003C4A95">
        <w:rPr>
          <w:rFonts w:ascii="DFPOP1-W9" w:eastAsia="DFPOP1-W9" w:hint="eastAsia"/>
        </w:rPr>
        <w:t xml:space="preserve"> distant journey to Africa and backwards, swallows, like other migrating </w:t>
      </w:r>
      <w:proofErr w:type="spellStart"/>
      <w:r w:rsidRPr="003C4A95">
        <w:rPr>
          <w:rFonts w:ascii="DFPOP1-W9" w:eastAsia="DFPOP1-W9" w:hint="eastAsia"/>
        </w:rPr>
        <w:t>spieces</w:t>
      </w:r>
      <w:proofErr w:type="spellEnd"/>
      <w:r w:rsidRPr="003C4A95">
        <w:rPr>
          <w:rFonts w:ascii="DFPOP1-W9" w:eastAsia="DFPOP1-W9" w:hint="eastAsia"/>
        </w:rPr>
        <w:t xml:space="preserve">, encounter may hazards. Some of them are natural, some could be eradicated as they are man </w:t>
      </w:r>
      <w:r w:rsidRPr="003C4A95">
        <w:rPr>
          <w:rFonts w:ascii="MS Gothic" w:eastAsia="MS Gothic" w:hAnsi="MS Gothic" w:cs="MS Gothic" w:hint="eastAsia"/>
        </w:rPr>
        <w:t>–</w:t>
      </w:r>
      <w:r w:rsidRPr="003C4A95">
        <w:rPr>
          <w:rFonts w:ascii="DFPOP1-W9" w:eastAsia="DFPOP1-W9" w:hint="eastAsia"/>
        </w:rPr>
        <w:t xml:space="preserve"> made.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b/>
          <w:bCs/>
          <w:sz w:val="20"/>
          <w:szCs w:val="20"/>
          <w:lang w:val="en-US"/>
        </w:rPr>
        <w:t>1.Discuss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the problem of migrations, show the route from your country to South Africa, where swallows spend winter. Describe the route: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-starts in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september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, when a few swallows still have eggs in their nests </w:t>
      </w:r>
      <w:r w:rsidRPr="003C4A95">
        <w:rPr>
          <w:rFonts w:ascii="MS Gothic" w:eastAsia="MS Gothic" w:hAnsi="MS Gothic" w:cs="MS Gothic" w:hint="eastAsia"/>
          <w:sz w:val="20"/>
          <w:szCs w:val="20"/>
          <w:lang w:val="en-US"/>
        </w:rPr>
        <w:t>–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some are stolen by </w:t>
      </w:r>
      <w:r w:rsidRPr="003C4A95"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  <w:t>egg collectors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-they gather food before setting on migration </w:t>
      </w:r>
      <w:r w:rsidRPr="003C4A95">
        <w:rPr>
          <w:rFonts w:ascii="MS Gothic" w:eastAsia="MS Gothic" w:hAnsi="MS Gothic" w:cs="MS Gothic" w:hint="eastAsia"/>
          <w:sz w:val="20"/>
          <w:szCs w:val="20"/>
          <w:lang w:val="en-US"/>
        </w:rPr>
        <w:t>–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some fail because of shortage of food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in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suthern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Europe they encounter </w:t>
      </w:r>
      <w:r w:rsidRPr="003C4A95"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  <w:t>bird trappers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</w:t>
      </w:r>
      <w:r w:rsidRPr="003C4A95">
        <w:rPr>
          <w:rFonts w:ascii="MS Gothic" w:eastAsia="MS Gothic" w:hAnsi="MS Gothic" w:cs="MS Gothic" w:hint="eastAsia"/>
          <w:sz w:val="20"/>
          <w:szCs w:val="20"/>
          <w:lang w:val="en-US"/>
        </w:rPr>
        <w:t>–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some are caught;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-also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i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Southern Europe they have to beware of the Eleonora’s falcon which breeds late especially so it can feed its young on migrating birds </w:t>
      </w:r>
      <w:r w:rsidRPr="003C4A95">
        <w:rPr>
          <w:rFonts w:ascii="MS Gothic" w:eastAsia="MS Gothic" w:hAnsi="MS Gothic" w:cs="MS Gothic" w:hint="eastAsia"/>
          <w:sz w:val="20"/>
          <w:szCs w:val="20"/>
          <w:lang w:val="en-US"/>
        </w:rPr>
        <w:t>–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some are caught by this </w:t>
      </w:r>
      <w:r w:rsidRPr="003C4A95"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  <w:t>predator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-the survivors set off across the Mediterranean (some don’t survive </w:t>
      </w:r>
      <w:r w:rsidRPr="003C4A95"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  <w:t>sea crossing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)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-Then they face the Sahara Desert, and beyond it </w:t>
      </w:r>
      <w:r w:rsidRPr="003C4A95">
        <w:rPr>
          <w:rFonts w:ascii="MS Gothic" w:eastAsia="MS Gothic" w:hAnsi="MS Gothic" w:cs="MS Gothic" w:hint="eastAsia"/>
          <w:sz w:val="20"/>
          <w:szCs w:val="20"/>
          <w:lang w:val="en-US"/>
        </w:rPr>
        <w:t>–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the </w:t>
      </w:r>
      <w:r w:rsidRPr="003C4A95"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  <w:t xml:space="preserve">drought 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area of Africa, the Sahel (some are lost)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lastRenderedPageBreak/>
        <w:t xml:space="preserve">-the weather over the tropics is unpredictable (some are killed by </w:t>
      </w:r>
      <w:r w:rsidRPr="003C4A95">
        <w:rPr>
          <w:rFonts w:ascii="DFPOP1-W9" w:eastAsia="DFPOP1-W9" w:hAnsi="Verdana" w:cs="Arial" w:hint="eastAsia"/>
          <w:i/>
          <w:iCs/>
          <w:sz w:val="20"/>
          <w:szCs w:val="20"/>
          <w:lang w:val="en-US"/>
        </w:rPr>
        <w:t>bad weather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)</w:t>
      </w:r>
    </w:p>
    <w:p w:rsidR="003C4A95" w:rsidRPr="003C4A95" w:rsidRDefault="003C4A95" w:rsidP="003C4A95">
      <w:pPr>
        <w:pStyle w:val="Tekstpodstawowywcity"/>
        <w:spacing w:line="360" w:lineRule="auto"/>
        <w:rPr>
          <w:rFonts w:ascii="DFPOP1-W9" w:eastAsia="DFPOP1-W9" w:hint="eastAsia"/>
        </w:rPr>
      </w:pPr>
      <w:r w:rsidRPr="003C4A95">
        <w:rPr>
          <w:rFonts w:ascii="DFPOP1-W9" w:eastAsia="DFPOP1-W9" w:hint="eastAsia"/>
        </w:rPr>
        <w:t xml:space="preserve">-in Africa poisonous chemicals banned in Europe are still being used and affect insect </w:t>
      </w:r>
      <w:r w:rsidRPr="003C4A95">
        <w:rPr>
          <w:rFonts w:ascii="MS Gothic" w:eastAsia="MS Gothic" w:hAnsi="MS Gothic" w:cs="MS Gothic" w:hint="eastAsia"/>
        </w:rPr>
        <w:t>–</w:t>
      </w:r>
      <w:r w:rsidRPr="003C4A95">
        <w:rPr>
          <w:rFonts w:ascii="DFPOP1-W9" w:eastAsia="DFPOP1-W9" w:hint="eastAsia"/>
        </w:rPr>
        <w:t xml:space="preserve"> eating birds (some are killed by ‘</w:t>
      </w:r>
      <w:r w:rsidRPr="003C4A95">
        <w:rPr>
          <w:rFonts w:ascii="DFPOP1-W9" w:eastAsia="DFPOP1-W9" w:hint="eastAsia"/>
          <w:i/>
          <w:iCs/>
        </w:rPr>
        <w:t>nasty chemicals’</w:t>
      </w:r>
      <w:r w:rsidRPr="003C4A95">
        <w:rPr>
          <w:rFonts w:ascii="DFPOP1-W9" w:eastAsia="DFPOP1-W9" w:hint="eastAsia"/>
        </w:rPr>
        <w:t>).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THE SURVIVORS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nowe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reached South Africa. After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spendiong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the winter they must return: 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-some fail to find enough food, some fail in Sahara or Sahel, the rest cross the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Mditerranean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, still endangered by the hunters; the weather in spring is unpredictable, especially round mountain passes; the survivors must dodge the predators and find somewhere to nest. While they were away some of the nest </w:t>
      </w:r>
      <w:proofErr w:type="spellStart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siteshave</w:t>
      </w:r>
      <w:proofErr w:type="spellEnd"/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been destroyed.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b/>
          <w:bCs/>
          <w:sz w:val="20"/>
          <w:szCs w:val="20"/>
          <w:lang w:val="en-US"/>
        </w:rPr>
        <w:t xml:space="preserve">2. </w:t>
      </w:r>
      <w:r>
        <w:rPr>
          <w:rFonts w:ascii="DFPOP1-W9" w:eastAsia="DFPOP1-W9" w:hAnsi="Verdana" w:cs="Arial"/>
          <w:b/>
          <w:bCs/>
          <w:sz w:val="20"/>
          <w:szCs w:val="20"/>
          <w:lang w:val="en-US"/>
        </w:rPr>
        <w:t>Use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 ten A4 sized cards, these are “threat cards”, label them: </w:t>
      </w:r>
      <w:r>
        <w:rPr>
          <w:rFonts w:ascii="DFPOP1-W9" w:eastAsia="DFPOP1-W9" w:hAnsi="Verdana" w:cs="Arial"/>
          <w:sz w:val="20"/>
          <w:szCs w:val="20"/>
          <w:lang w:val="en-US"/>
        </w:rPr>
        <w:t>1-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EGG COLLECTOR, </w:t>
      </w:r>
      <w:r>
        <w:rPr>
          <w:rFonts w:ascii="DFPOP1-W9" w:eastAsia="DFPOP1-W9" w:hAnsi="Verdana" w:cs="Arial"/>
          <w:sz w:val="20"/>
          <w:szCs w:val="20"/>
          <w:lang w:val="en-US"/>
        </w:rPr>
        <w:t>2-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FOOD SHORTAGE, </w:t>
      </w:r>
      <w:r>
        <w:rPr>
          <w:rFonts w:ascii="DFPOP1-W9" w:eastAsia="DFPOP1-W9" w:hAnsi="Verdana" w:cs="Arial"/>
          <w:sz w:val="20"/>
          <w:szCs w:val="20"/>
          <w:lang w:val="en-US"/>
        </w:rPr>
        <w:t>3-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SEA CROSSING, </w:t>
      </w:r>
      <w:r>
        <w:rPr>
          <w:rFonts w:ascii="DFPOP1-W9" w:eastAsia="DFPOP1-W9" w:hAnsi="Verdana" w:cs="Arial"/>
          <w:sz w:val="20"/>
          <w:szCs w:val="20"/>
          <w:lang w:val="en-US"/>
        </w:rPr>
        <w:t>4-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PREDATOR, </w:t>
      </w:r>
      <w:r>
        <w:rPr>
          <w:rFonts w:ascii="DFPOP1-W9" w:eastAsia="DFPOP1-W9" w:hAnsi="Verdana" w:cs="Arial"/>
          <w:sz w:val="20"/>
          <w:szCs w:val="20"/>
          <w:lang w:val="en-US"/>
        </w:rPr>
        <w:t>5-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BIRD TRAPPER, </w:t>
      </w:r>
      <w:r>
        <w:rPr>
          <w:rFonts w:ascii="DFPOP1-W9" w:eastAsia="DFPOP1-W9" w:hAnsi="Verdana" w:cs="Arial"/>
          <w:sz w:val="20"/>
          <w:szCs w:val="20"/>
          <w:lang w:val="en-US"/>
        </w:rPr>
        <w:t>6-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DESERT, </w:t>
      </w:r>
      <w:r>
        <w:rPr>
          <w:rFonts w:ascii="DFPOP1-W9" w:eastAsia="DFPOP1-W9" w:hAnsi="Verdana" w:cs="Arial"/>
          <w:sz w:val="20"/>
          <w:szCs w:val="20"/>
          <w:lang w:val="en-US"/>
        </w:rPr>
        <w:t>7-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DROUGHT, </w:t>
      </w:r>
      <w:r>
        <w:rPr>
          <w:rFonts w:ascii="DFPOP1-W9" w:eastAsia="DFPOP1-W9" w:hAnsi="Verdana" w:cs="Arial"/>
          <w:sz w:val="20"/>
          <w:szCs w:val="20"/>
          <w:lang w:val="en-US"/>
        </w:rPr>
        <w:t>8-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BAD WEATHER, </w:t>
      </w:r>
      <w:r>
        <w:rPr>
          <w:rFonts w:ascii="DFPOP1-W9" w:eastAsia="DFPOP1-W9" w:hAnsi="Verdana" w:cs="Arial"/>
          <w:sz w:val="20"/>
          <w:szCs w:val="20"/>
          <w:lang w:val="en-US"/>
        </w:rPr>
        <w:t>9-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 xml:space="preserve">NASTY CHEMICAL, </w:t>
      </w:r>
      <w:r>
        <w:rPr>
          <w:rFonts w:ascii="DFPOP1-W9" w:eastAsia="DFPOP1-W9" w:hAnsi="Verdana" w:cs="Arial"/>
          <w:sz w:val="20"/>
          <w:szCs w:val="20"/>
          <w:lang w:val="en-US"/>
        </w:rPr>
        <w:t>10-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HABITAT DESTROYER.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Prepare a numbered card for each player (except for those who carry “threat cards”). Duplicate them.</w:t>
      </w: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  <w:r w:rsidRPr="003C4A95">
        <w:rPr>
          <w:rFonts w:ascii="DFPOP1-W9" w:eastAsia="DFPOP1-W9" w:hAnsi="Verdana" w:cs="Arial" w:hint="eastAsia"/>
          <w:b/>
          <w:bCs/>
          <w:sz w:val="20"/>
          <w:szCs w:val="20"/>
          <w:lang w:val="en-US"/>
        </w:rPr>
        <w:t>3. Start the game</w:t>
      </w:r>
      <w:r w:rsidRPr="003C4A95">
        <w:rPr>
          <w:rFonts w:ascii="DFPOP1-W9" w:eastAsia="DFPOP1-W9" w:hAnsi="Verdana" w:cs="Arial" w:hint="eastAsia"/>
          <w:sz w:val="20"/>
          <w:szCs w:val="20"/>
          <w:lang w:val="en-US"/>
        </w:rPr>
        <w:t>. The children with numbered cards are the swallows. They start the game alive and standing up. If their number is called they are “killed” and have to sit down.</w:t>
      </w:r>
    </w:p>
    <w:p w:rsidR="003C4A95" w:rsidRPr="003C4A95" w:rsidRDefault="003C4A95" w:rsidP="003C4A95">
      <w:pPr>
        <w:pStyle w:val="Tekstpodstawowywcity"/>
        <w:spacing w:line="360" w:lineRule="auto"/>
        <w:rPr>
          <w:rFonts w:ascii="DFPOP1-W9" w:eastAsia="DFPOP1-W9" w:hint="eastAsia"/>
        </w:rPr>
      </w:pPr>
      <w:r w:rsidRPr="003C4A95">
        <w:rPr>
          <w:rFonts w:ascii="DFPOP1-W9" w:eastAsia="DFPOP1-W9" w:hint="eastAsia"/>
          <w:b/>
          <w:bCs/>
        </w:rPr>
        <w:t>4. As the story</w:t>
      </w:r>
      <w:r w:rsidRPr="003C4A95">
        <w:rPr>
          <w:rFonts w:ascii="DFPOP1-W9" w:eastAsia="DFPOP1-W9" w:hint="eastAsia"/>
        </w:rPr>
        <w:t xml:space="preserve"> of migrating swallows is told and each threat is encountered, the child with threat card pulls the appropriate number of numbered cards from the </w:t>
      </w:r>
    </w:p>
    <w:p w:rsidR="003C4A95" w:rsidRPr="003C4A95" w:rsidRDefault="003C4A95" w:rsidP="003C4A95">
      <w:pPr>
        <w:pStyle w:val="Tekstpodstawowywcity"/>
        <w:spacing w:line="360" w:lineRule="auto"/>
        <w:rPr>
          <w:rFonts w:ascii="DFPOP1-W9" w:eastAsia="DFPOP1-W9" w:hint="eastAsia"/>
        </w:rPr>
      </w:pPr>
      <w:r w:rsidRPr="003C4A95">
        <w:rPr>
          <w:rFonts w:ascii="DFPOP1-W9" w:eastAsia="DFPOP1-W9" w:hint="eastAsia"/>
        </w:rPr>
        <w:t>duplicate set, and so on. The number of</w:t>
      </w:r>
      <w:r w:rsidR="00A85C98">
        <w:rPr>
          <w:rFonts w:ascii="DFPOP1-W9" w:eastAsia="DFPOP1-W9"/>
        </w:rPr>
        <w:t xml:space="preserve"> </w:t>
      </w:r>
      <w:bookmarkStart w:id="0" w:name="_GoBack"/>
      <w:bookmarkEnd w:id="0"/>
      <w:r w:rsidRPr="003C4A95">
        <w:rPr>
          <w:rFonts w:ascii="DFPOP1-W9" w:eastAsia="DFPOP1-W9" w:hint="eastAsia"/>
        </w:rPr>
        <w:t>cards picked up will depend on the audience size. On average 20 per cent of swallows should arrive back home.</w:t>
      </w:r>
    </w:p>
    <w:p w:rsidR="003C4A95" w:rsidRPr="003C4A95" w:rsidRDefault="003C4A95" w:rsidP="003C4A95">
      <w:pPr>
        <w:pStyle w:val="Tekstpodstawowywcity"/>
        <w:spacing w:line="360" w:lineRule="auto"/>
        <w:rPr>
          <w:rFonts w:ascii="DFPOP1-W9" w:eastAsia="DFPOP1-W9" w:hint="eastAsi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1956"/>
        <w:gridCol w:w="2095"/>
        <w:gridCol w:w="2095"/>
      </w:tblGrid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3C4A95" w:rsidRPr="003C4A95" w:rsidRDefault="003C4A95" w:rsidP="00AC609A">
            <w:pPr>
              <w:pStyle w:val="Nagwek3"/>
              <w:jc w:val="both"/>
              <w:rPr>
                <w:rFonts w:ascii="DFPOP1-W9" w:eastAsia="DFPOP1-W9" w:hint="eastAsia"/>
              </w:rPr>
            </w:pPr>
            <w:r w:rsidRPr="003C4A95">
              <w:rPr>
                <w:rFonts w:ascii="DFPOP1-W9" w:eastAsia="DFPOP1-W9" w:hint="eastAsia"/>
              </w:rPr>
              <w:t>Size of audience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b/>
                <w:bCs/>
                <w:sz w:val="32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b/>
                <w:bCs/>
                <w:sz w:val="32"/>
                <w:szCs w:val="20"/>
                <w:lang w:val="en-US"/>
              </w:rPr>
              <w:t>20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b/>
                <w:bCs/>
                <w:sz w:val="32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b/>
                <w:bCs/>
                <w:sz w:val="32"/>
                <w:szCs w:val="20"/>
                <w:lang w:val="en-US"/>
              </w:rPr>
              <w:t>30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b/>
                <w:bCs/>
                <w:sz w:val="32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b/>
                <w:bCs/>
                <w:sz w:val="32"/>
                <w:szCs w:val="20"/>
                <w:lang w:val="en-US"/>
              </w:rPr>
              <w:t>40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clear" w:color="auto" w:fill="000000"/>
          </w:tcPr>
          <w:p w:rsidR="003C4A95" w:rsidRPr="003C4A95" w:rsidRDefault="003C4A95" w:rsidP="00AC609A">
            <w:pPr>
              <w:pStyle w:val="Nagwek2"/>
              <w:rPr>
                <w:rFonts w:ascii="DFPOP1-W9" w:eastAsia="DFPOP1-W9" w:hint="eastAsia"/>
              </w:rPr>
            </w:pPr>
            <w:r w:rsidRPr="003C4A95">
              <w:rPr>
                <w:rFonts w:ascii="DFPOP1-W9" w:eastAsia="DFPOP1-W9" w:hint="eastAsia"/>
              </w:rPr>
              <w:t>THREAT:</w:t>
            </w:r>
          </w:p>
        </w:tc>
        <w:tc>
          <w:tcPr>
            <w:tcW w:w="2033" w:type="dxa"/>
            <w:shd w:val="clear" w:color="auto" w:fill="000000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shd w:val="clear" w:color="auto" w:fill="000000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shd w:val="clear" w:color="auto" w:fill="000000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Egg collector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Food shortage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Sea crossing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lastRenderedPageBreak/>
              <w:t>Bird trappers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3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Predators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Sea crossing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Desert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Drought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Bad weather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Nasty chemical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3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Food shortage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Drought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Desert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Sea crossing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Bird trappers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3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Bad weather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Sea crossing  /e.g. UK/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Predator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1</w:t>
            </w:r>
          </w:p>
        </w:tc>
      </w:tr>
      <w:tr w:rsidR="003C4A95" w:rsidRPr="003C4A95" w:rsidTr="00AC609A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Habitat destroyer</w:t>
            </w:r>
          </w:p>
        </w:tc>
        <w:tc>
          <w:tcPr>
            <w:tcW w:w="2033" w:type="dxa"/>
            <w:shd w:val="clear" w:color="auto" w:fill="FFFF99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180" w:type="dxa"/>
            <w:shd w:val="clear" w:color="auto" w:fill="CCFFFF"/>
          </w:tcPr>
          <w:p w:rsidR="003C4A95" w:rsidRPr="003C4A95" w:rsidRDefault="003C4A95" w:rsidP="00AC609A">
            <w:pPr>
              <w:spacing w:line="360" w:lineRule="auto"/>
              <w:jc w:val="both"/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</w:pPr>
            <w:r w:rsidRPr="003C4A95">
              <w:rPr>
                <w:rFonts w:ascii="DFPOP1-W9" w:eastAsia="DFPOP1-W9" w:hAnsi="Verdana" w:cs="Arial" w:hint="eastAsia"/>
                <w:sz w:val="20"/>
                <w:szCs w:val="20"/>
                <w:lang w:val="en-US"/>
              </w:rPr>
              <w:t>4</w:t>
            </w:r>
          </w:p>
        </w:tc>
      </w:tr>
    </w:tbl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</w:p>
    <w:p w:rsidR="003C4A95" w:rsidRPr="003C4A95" w:rsidRDefault="003C4A95" w:rsidP="003C4A95">
      <w:pPr>
        <w:numPr>
          <w:ilvl w:val="1"/>
          <w:numId w:val="1"/>
        </w:numPr>
        <w:spacing w:after="0" w:line="360" w:lineRule="auto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Verdana" w:cs="Arial" w:hint="eastAsia"/>
          <w:sz w:val="20"/>
          <w:szCs w:val="20"/>
          <w:lang w:val="en-US"/>
        </w:rPr>
      </w:pPr>
    </w:p>
    <w:p w:rsidR="003C4A95" w:rsidRPr="003C4A95" w:rsidRDefault="003C4A95" w:rsidP="003C4A95">
      <w:pPr>
        <w:spacing w:line="360" w:lineRule="auto"/>
        <w:ind w:left="720"/>
        <w:jc w:val="both"/>
        <w:rPr>
          <w:rFonts w:ascii="DFPOP1-W9" w:eastAsia="DFPOP1-W9" w:hAnsi="Comic Sans MS" w:cs="Arial" w:hint="eastAsia"/>
          <w:sz w:val="20"/>
          <w:szCs w:val="20"/>
          <w:lang w:val="en-US"/>
        </w:rPr>
      </w:pPr>
    </w:p>
    <w:p w:rsidR="003C4A95" w:rsidRPr="003C4A95" w:rsidRDefault="003C4A95" w:rsidP="003C4A95">
      <w:pPr>
        <w:spacing w:line="360" w:lineRule="auto"/>
        <w:jc w:val="both"/>
        <w:rPr>
          <w:rFonts w:ascii="DFPOP1-W9" w:eastAsia="DFPOP1-W9" w:hAnsi="Verdana" w:hint="eastAsia"/>
          <w:sz w:val="20"/>
          <w:lang w:val="en-US"/>
        </w:rPr>
      </w:pPr>
      <w:r w:rsidRPr="003C4A95">
        <w:rPr>
          <w:rFonts w:ascii="DFPOP1-W9" w:eastAsia="DFPOP1-W9" w:hAnsi="Verdana" w:hint="eastAsia"/>
          <w:b/>
          <w:bCs/>
          <w:sz w:val="20"/>
          <w:lang w:val="en-US"/>
        </w:rPr>
        <w:t xml:space="preserve">5.Follow-up </w:t>
      </w:r>
      <w:r w:rsidRPr="003C4A95">
        <w:rPr>
          <w:rFonts w:ascii="MS Gothic" w:eastAsia="MS Gothic" w:hAnsi="MS Gothic" w:cs="MS Gothic" w:hint="eastAsia"/>
          <w:b/>
          <w:bCs/>
          <w:sz w:val="20"/>
          <w:lang w:val="en-US"/>
        </w:rPr>
        <w:t>–</w:t>
      </w:r>
      <w:r w:rsidRPr="003C4A95">
        <w:rPr>
          <w:rFonts w:ascii="DFPOP1-W9" w:eastAsia="DFPOP1-W9" w:hAnsi="Verdana" w:hint="eastAsia"/>
          <w:b/>
          <w:bCs/>
          <w:sz w:val="20"/>
          <w:lang w:val="en-US"/>
        </w:rPr>
        <w:t xml:space="preserve"> discuss </w:t>
      </w:r>
      <w:r w:rsidRPr="003C4A95">
        <w:rPr>
          <w:rFonts w:ascii="DFPOP1-W9" w:eastAsia="DFPOP1-W9" w:hAnsi="Verdana" w:hint="eastAsia"/>
          <w:sz w:val="20"/>
          <w:lang w:val="en-US"/>
        </w:rPr>
        <w:t>: How many of the threats faced by migrants have been made by man? Could it be avoided? Can the participants of the game think of any others?</w:t>
      </w:r>
    </w:p>
    <w:p w:rsidR="003C4A95" w:rsidRPr="003C4A95" w:rsidRDefault="003C4A95">
      <w:pPr>
        <w:rPr>
          <w:lang w:val="en-US"/>
        </w:rPr>
      </w:pPr>
    </w:p>
    <w:sectPr w:rsidR="003C4A95" w:rsidRPr="003C4A95" w:rsidSect="003C4A95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dotDash" w:sz="24" w:space="24" w:color="002060"/>
        <w:bottom w:val="single" w:sz="18" w:space="24" w:color="auto"/>
        <w:right w:val="dotDash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F36"/>
    <w:multiLevelType w:val="hybridMultilevel"/>
    <w:tmpl w:val="82FA2F6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E0F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95"/>
    <w:rsid w:val="003C4A95"/>
    <w:rsid w:val="00550E18"/>
    <w:rsid w:val="00A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C4A95"/>
    <w:pPr>
      <w:keepNext/>
      <w:spacing w:after="0" w:line="360" w:lineRule="auto"/>
      <w:jc w:val="both"/>
      <w:outlineLvl w:val="1"/>
    </w:pPr>
    <w:rPr>
      <w:rFonts w:ascii="Verdana" w:eastAsia="Times New Roman" w:hAnsi="Verdana" w:cs="Arial"/>
      <w:b/>
      <w:bCs/>
      <w:color w:val="FFFFFF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3C4A95"/>
    <w:pPr>
      <w:keepNext/>
      <w:spacing w:after="0" w:line="360" w:lineRule="auto"/>
      <w:jc w:val="center"/>
      <w:outlineLvl w:val="2"/>
    </w:pPr>
    <w:rPr>
      <w:rFonts w:ascii="Verdana" w:eastAsia="Times New Roman" w:hAnsi="Verdana" w:cs="Arial"/>
      <w:b/>
      <w:bCs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A95"/>
    <w:rPr>
      <w:rFonts w:ascii="Verdana" w:eastAsia="Times New Roman" w:hAnsi="Verdana" w:cs="Arial"/>
      <w:b/>
      <w:bCs/>
      <w:color w:val="FFFFFF"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3C4A95"/>
    <w:rPr>
      <w:rFonts w:ascii="Verdana" w:eastAsia="Times New Roman" w:hAnsi="Verdana" w:cs="Arial"/>
      <w:b/>
      <w:bCs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3C4A95"/>
    <w:pPr>
      <w:spacing w:after="0" w:line="240" w:lineRule="auto"/>
      <w:ind w:left="720"/>
      <w:jc w:val="both"/>
    </w:pPr>
    <w:rPr>
      <w:rFonts w:ascii="Verdana" w:eastAsia="Times New Roman" w:hAnsi="Verdana" w:cs="Arial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A95"/>
    <w:rPr>
      <w:rFonts w:ascii="Verdana" w:eastAsia="Times New Roman" w:hAnsi="Verdana" w:cs="Arial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C4A95"/>
    <w:pPr>
      <w:keepNext/>
      <w:spacing w:after="0" w:line="360" w:lineRule="auto"/>
      <w:jc w:val="both"/>
      <w:outlineLvl w:val="1"/>
    </w:pPr>
    <w:rPr>
      <w:rFonts w:ascii="Verdana" w:eastAsia="Times New Roman" w:hAnsi="Verdana" w:cs="Arial"/>
      <w:b/>
      <w:bCs/>
      <w:color w:val="FFFFFF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3C4A95"/>
    <w:pPr>
      <w:keepNext/>
      <w:spacing w:after="0" w:line="360" w:lineRule="auto"/>
      <w:jc w:val="center"/>
      <w:outlineLvl w:val="2"/>
    </w:pPr>
    <w:rPr>
      <w:rFonts w:ascii="Verdana" w:eastAsia="Times New Roman" w:hAnsi="Verdana" w:cs="Arial"/>
      <w:b/>
      <w:bCs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4A95"/>
    <w:rPr>
      <w:rFonts w:ascii="Verdana" w:eastAsia="Times New Roman" w:hAnsi="Verdana" w:cs="Arial"/>
      <w:b/>
      <w:bCs/>
      <w:color w:val="FFFFFF"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3C4A95"/>
    <w:rPr>
      <w:rFonts w:ascii="Verdana" w:eastAsia="Times New Roman" w:hAnsi="Verdana" w:cs="Arial"/>
      <w:b/>
      <w:bCs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3C4A95"/>
    <w:pPr>
      <w:spacing w:after="0" w:line="240" w:lineRule="auto"/>
      <w:ind w:left="720"/>
      <w:jc w:val="both"/>
    </w:pPr>
    <w:rPr>
      <w:rFonts w:ascii="Verdana" w:eastAsia="Times New Roman" w:hAnsi="Verdana" w:cs="Arial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4A95"/>
    <w:rPr>
      <w:rFonts w:ascii="Verdana" w:eastAsia="Times New Roman" w:hAnsi="Verdana" w:cs="Arial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2018-03-30T17:14:00Z</dcterms:created>
  <dcterms:modified xsi:type="dcterms:W3CDTF">2018-03-30T17:33:00Z</dcterms:modified>
</cp:coreProperties>
</file>